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CE" w:rsidRDefault="00B009CE" w:rsidP="00666CD3">
      <w:pPr>
        <w:jc w:val="center"/>
        <w:rPr>
          <w:b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F880305" wp14:editId="4FE8C808">
            <wp:simplePos x="0" y="0"/>
            <wp:positionH relativeFrom="column">
              <wp:posOffset>1195070</wp:posOffset>
            </wp:positionH>
            <wp:positionV relativeFrom="paragraph">
              <wp:posOffset>0</wp:posOffset>
            </wp:positionV>
            <wp:extent cx="455739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89" y="21346"/>
                <wp:lineTo x="21489" y="0"/>
                <wp:lineTo x="0" y="0"/>
              </wp:wrapPolygon>
            </wp:wrapTight>
            <wp:docPr id="9" name="Picture 9" descr="E:\1 Kempsey South\Publicity\Letterhead\Letterhead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Kempsey South\Publicity\Letterhead\Letterhead pic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9CE" w:rsidRPr="00194DA2" w:rsidRDefault="00B009CE" w:rsidP="00666CD3">
      <w:pPr>
        <w:jc w:val="center"/>
        <w:rPr>
          <w:b/>
          <w:sz w:val="44"/>
        </w:rPr>
      </w:pPr>
    </w:p>
    <w:p w:rsidR="00666CD3" w:rsidRDefault="00F4092B" w:rsidP="00666CD3">
      <w:pPr>
        <w:jc w:val="center"/>
        <w:rPr>
          <w:b/>
          <w:sz w:val="32"/>
        </w:rPr>
      </w:pPr>
      <w:r w:rsidRPr="00666CD3">
        <w:rPr>
          <w:b/>
          <w:sz w:val="32"/>
        </w:rPr>
        <w:t xml:space="preserve">Expression of Interest </w:t>
      </w:r>
    </w:p>
    <w:p w:rsidR="00666CD3" w:rsidRPr="00666CD3" w:rsidRDefault="00666CD3" w:rsidP="00666CD3">
      <w:pPr>
        <w:jc w:val="center"/>
        <w:rPr>
          <w:b/>
          <w:sz w:val="72"/>
        </w:rPr>
      </w:pPr>
      <w:r w:rsidRPr="00666CD3">
        <w:rPr>
          <w:b/>
          <w:sz w:val="72"/>
        </w:rPr>
        <w:t>Teaching position</w:t>
      </w:r>
    </w:p>
    <w:p w:rsidR="00F2244B" w:rsidRPr="00666CD3" w:rsidRDefault="00F4092B" w:rsidP="00666CD3">
      <w:pPr>
        <w:jc w:val="center"/>
        <w:rPr>
          <w:b/>
          <w:sz w:val="32"/>
        </w:rPr>
      </w:pPr>
      <w:r w:rsidRPr="00666CD3">
        <w:rPr>
          <w:b/>
          <w:sz w:val="32"/>
        </w:rPr>
        <w:t>Kempsey South Public School</w:t>
      </w:r>
    </w:p>
    <w:p w:rsidR="00F4092B" w:rsidRPr="00B86279" w:rsidRDefault="00F4092B">
      <w:pPr>
        <w:rPr>
          <w:sz w:val="12"/>
        </w:rPr>
      </w:pPr>
    </w:p>
    <w:p w:rsidR="00F4092B" w:rsidRDefault="00F4092B" w:rsidP="00194DA2">
      <w:pPr>
        <w:spacing w:after="0"/>
      </w:pPr>
      <w:r>
        <w:t>Expressions of interest are sought from applicants wishing to undertake teaching positions for 201</w:t>
      </w:r>
      <w:r w:rsidR="00B86279">
        <w:t>8</w:t>
      </w:r>
      <w:r>
        <w:t>.</w:t>
      </w:r>
      <w:r w:rsidR="00B009CE">
        <w:t xml:space="preserve"> Applicants may be called to a follow-up interview.</w:t>
      </w:r>
      <w:r w:rsidR="00B86279">
        <w:t xml:space="preserve"> Please be aware that this is an Expression of interest only and not an offer of employm</w:t>
      </w:r>
      <w:r w:rsidR="00194DA2">
        <w:t>ent</w:t>
      </w:r>
      <w:r w:rsidR="00B86279">
        <w:t xml:space="preserve">. Current </w:t>
      </w:r>
      <w:r w:rsidR="008E1A41">
        <w:t xml:space="preserve">full-time </w:t>
      </w:r>
      <w:r w:rsidR="00B86279">
        <w:t xml:space="preserve">temporary staff of Kempsey South Public School are not required to apply as their capabilities will be assessed </w:t>
      </w:r>
      <w:r w:rsidR="00194DA2">
        <w:t xml:space="preserve">in the </w:t>
      </w:r>
      <w:r w:rsidR="00B86279">
        <w:t>workplace.</w:t>
      </w:r>
    </w:p>
    <w:p w:rsidR="00F4092B" w:rsidRPr="00B86279" w:rsidRDefault="00F4092B" w:rsidP="00194DA2">
      <w:pPr>
        <w:spacing w:after="0"/>
        <w:rPr>
          <w:sz w:val="14"/>
        </w:rPr>
      </w:pPr>
    </w:p>
    <w:p w:rsidR="00F4092B" w:rsidRDefault="00194DA2" w:rsidP="00194DA2">
      <w:pPr>
        <w:spacing w:after="0"/>
      </w:pPr>
      <w:r>
        <w:t>Successful candidate(s)</w:t>
      </w:r>
      <w:r w:rsidR="00F4092B">
        <w:t xml:space="preserve"> will start on 2</w:t>
      </w:r>
      <w:r w:rsidR="00B86279">
        <w:t>9 January 2018</w:t>
      </w:r>
      <w:r w:rsidR="00F4092B">
        <w:t xml:space="preserve"> and it is anticipated they will </w:t>
      </w:r>
      <w:r w:rsidR="00666CD3">
        <w:t>continue until</w:t>
      </w:r>
      <w:r w:rsidR="00B86279">
        <w:t xml:space="preserve"> 21</w:t>
      </w:r>
      <w:r w:rsidR="00F4092B">
        <w:t xml:space="preserve"> December 201</w:t>
      </w:r>
      <w:r w:rsidR="00B86279">
        <w:t>8</w:t>
      </w:r>
      <w:r w:rsidR="00F4092B">
        <w:t>. Applicants should note however that these engagements are temporary and may come to an end at any time with four weeks notice.</w:t>
      </w:r>
    </w:p>
    <w:p w:rsidR="00F4092B" w:rsidRPr="00B86279" w:rsidRDefault="00F4092B">
      <w:pPr>
        <w:rPr>
          <w:sz w:val="14"/>
        </w:rPr>
      </w:pPr>
    </w:p>
    <w:p w:rsidR="00F4092B" w:rsidRPr="00666CD3" w:rsidRDefault="00F4092B">
      <w:pPr>
        <w:rPr>
          <w:b/>
          <w:sz w:val="24"/>
        </w:rPr>
      </w:pPr>
      <w:r w:rsidRPr="00666CD3">
        <w:rPr>
          <w:b/>
          <w:sz w:val="24"/>
        </w:rPr>
        <w:t>School context:</w:t>
      </w:r>
    </w:p>
    <w:p w:rsidR="00F4092B" w:rsidRDefault="00F4092B">
      <w:r>
        <w:t xml:space="preserve">Kempsey South Public School </w:t>
      </w:r>
      <w:r w:rsidR="00B86279">
        <w:t xml:space="preserve">(FOEI 197) </w:t>
      </w:r>
      <w:r>
        <w:t xml:space="preserve">strives to work closely with </w:t>
      </w:r>
      <w:r w:rsidR="00666CD3">
        <w:t xml:space="preserve">our </w:t>
      </w:r>
      <w:r>
        <w:t xml:space="preserve">community to provide an excellent education to our students. Our priorities are student </w:t>
      </w:r>
      <w:r w:rsidR="00B86279">
        <w:t xml:space="preserve">learning, </w:t>
      </w:r>
      <w:r>
        <w:t xml:space="preserve">wellbeing and relationships with the community. We pride ourselves on individualising the educational environment for each student to ensure they succeed. Our student population is </w:t>
      </w:r>
      <w:r w:rsidR="008E1A41">
        <w:t>transient</w:t>
      </w:r>
      <w:r>
        <w:t xml:space="preserve">, with </w:t>
      </w:r>
      <w:r w:rsidR="00B86279">
        <w:t>73</w:t>
      </w:r>
      <w:r>
        <w:t>% of our student popul</w:t>
      </w:r>
      <w:r w:rsidR="00B86279">
        <w:t>ation identified as ATSI in 2017</w:t>
      </w:r>
      <w:r>
        <w:t>.</w:t>
      </w:r>
    </w:p>
    <w:p w:rsidR="00F4092B" w:rsidRDefault="00F4092B"/>
    <w:p w:rsidR="00F4092B" w:rsidRDefault="00F4092B">
      <w:r w:rsidRPr="00666CD3">
        <w:rPr>
          <w:b/>
          <w:sz w:val="24"/>
        </w:rPr>
        <w:t>Position criteria</w:t>
      </w:r>
      <w:r w:rsidR="005C0162">
        <w:t xml:space="preserve"> (Please include quantitative data as evidence were applicable)</w:t>
      </w:r>
    </w:p>
    <w:p w:rsidR="00F4092B" w:rsidRDefault="00F4092B">
      <w:r>
        <w:t>Approval to teach K – 6</w:t>
      </w:r>
      <w:r w:rsidR="005C0162">
        <w:t>.</w:t>
      </w:r>
    </w:p>
    <w:p w:rsidR="00F4092B" w:rsidRDefault="00F4092B">
      <w:r>
        <w:t xml:space="preserve">Evidence of </w:t>
      </w:r>
      <w:r w:rsidR="00B86279">
        <w:t>innovation in your own teaching practice and professional learning to meet the real-world learning needs of students</w:t>
      </w:r>
    </w:p>
    <w:p w:rsidR="00F4092B" w:rsidRDefault="00B86279">
      <w:r>
        <w:t>Evidence of</w:t>
      </w:r>
      <w:r w:rsidR="005C0162">
        <w:t xml:space="preserve"> expertise in student wellbeing</w:t>
      </w:r>
      <w:r w:rsidR="00A72BD2">
        <w:t xml:space="preserve"> and in building a strong rapport with students</w:t>
      </w:r>
      <w:r w:rsidR="0097026A">
        <w:t xml:space="preserve"> from dynamic backgrounds</w:t>
      </w:r>
      <w:r w:rsidR="005C0162">
        <w:t>.</w:t>
      </w:r>
      <w:r>
        <w:t xml:space="preserve"> A strong focus on caring wellbeing practices and relationship building would be an advantage.</w:t>
      </w:r>
    </w:p>
    <w:p w:rsidR="005C0162" w:rsidRDefault="00B86279">
      <w:r>
        <w:t xml:space="preserve">Evidence of </w:t>
      </w:r>
      <w:r w:rsidR="005C0162">
        <w:t>working collaboratively with colleagues, parents and</w:t>
      </w:r>
      <w:r w:rsidR="0097026A">
        <w:t>/or</w:t>
      </w:r>
      <w:r>
        <w:t xml:space="preserve"> external agencies, focusing on leveraging the talents and skills of yourself and others to the benefit of students.</w:t>
      </w:r>
    </w:p>
    <w:p w:rsidR="005C0162" w:rsidRDefault="00666CD3">
      <w:r>
        <w:t>Willingness to and experience in running extra-curricular activities</w:t>
      </w:r>
      <w:r w:rsidR="00A72BD2">
        <w:t>.</w:t>
      </w:r>
    </w:p>
    <w:p w:rsidR="00A72BD2" w:rsidRDefault="00A72BD2"/>
    <w:p w:rsidR="005C0162" w:rsidRDefault="005C0162">
      <w:r>
        <w:t>Applicants are asked to complete the attached EOI proforma, including two referees who are able to discuss your recent professional experiences.</w:t>
      </w:r>
    </w:p>
    <w:p w:rsidR="00B009CE" w:rsidRDefault="00B009CE">
      <w:pPr>
        <w:rPr>
          <w:b/>
        </w:rPr>
      </w:pPr>
    </w:p>
    <w:p w:rsidR="00B009CE" w:rsidRDefault="00B009CE">
      <w:pPr>
        <w:rPr>
          <w:b/>
          <w:sz w:val="28"/>
        </w:rPr>
      </w:pPr>
      <w:r w:rsidRPr="00B009CE">
        <w:rPr>
          <w:b/>
        </w:rPr>
        <w:t xml:space="preserve">Applications are due to Andrew Kuchling by 4pm, Wednesday </w:t>
      </w:r>
      <w:r w:rsidR="00B86279">
        <w:rPr>
          <w:b/>
        </w:rPr>
        <w:t>22</w:t>
      </w:r>
      <w:r w:rsidRPr="00B009CE">
        <w:rPr>
          <w:b/>
        </w:rPr>
        <w:t xml:space="preserve"> November 201</w:t>
      </w:r>
      <w:r w:rsidR="00B86279">
        <w:rPr>
          <w:b/>
        </w:rPr>
        <w:t xml:space="preserve">7 </w:t>
      </w:r>
      <w:r>
        <w:rPr>
          <w:b/>
        </w:rPr>
        <w:t>and should be emailed as a PDF to andrew.kuchling@det.nsw.edu.au</w:t>
      </w:r>
      <w:r>
        <w:rPr>
          <w:b/>
          <w:sz w:val="28"/>
        </w:rPr>
        <w:br w:type="page"/>
      </w:r>
    </w:p>
    <w:p w:rsidR="00A72BD2" w:rsidRPr="00A72BD2" w:rsidRDefault="00A72BD2" w:rsidP="00A72BD2">
      <w:pPr>
        <w:jc w:val="center"/>
        <w:rPr>
          <w:b/>
          <w:sz w:val="28"/>
        </w:rPr>
      </w:pPr>
      <w:r w:rsidRPr="00A72BD2">
        <w:rPr>
          <w:b/>
          <w:sz w:val="28"/>
        </w:rPr>
        <w:lastRenderedPageBreak/>
        <w:t>EOI Teaching position Kempsey South Public School</w:t>
      </w:r>
    </w:p>
    <w:p w:rsidR="00A72BD2" w:rsidRDefault="00A72BD2"/>
    <w:p w:rsidR="00A72BD2" w:rsidRDefault="00A72BD2">
      <w:r>
        <w:t xml:space="preserve">Name: </w:t>
      </w:r>
    </w:p>
    <w:p w:rsidR="00A72BD2" w:rsidRDefault="00A72BD2">
      <w:r>
        <w:t xml:space="preserve">Serial Number: </w:t>
      </w:r>
    </w:p>
    <w:p w:rsidR="00A72BD2" w:rsidRDefault="00A72BD2">
      <w:r>
        <w:t xml:space="preserve">Contact phone number: </w:t>
      </w:r>
    </w:p>
    <w:p w:rsidR="00B009CE" w:rsidRDefault="00B009CE" w:rsidP="00B009CE">
      <w:r>
        <w:t>Recent work history:</w:t>
      </w:r>
    </w:p>
    <w:p w:rsidR="00B009CE" w:rsidRDefault="00B009CE" w:rsidP="00B009CE"/>
    <w:p w:rsidR="00B009CE" w:rsidRDefault="00B009CE" w:rsidP="00B009CE"/>
    <w:p w:rsidR="00B009CE" w:rsidRDefault="00B009CE" w:rsidP="00B009CE"/>
    <w:p w:rsidR="00B009CE" w:rsidRDefault="00B009CE" w:rsidP="00B009CE"/>
    <w:p w:rsidR="00B009CE" w:rsidRPr="00B009CE" w:rsidRDefault="00B009CE" w:rsidP="00B009CE">
      <w:r w:rsidRPr="00B009CE">
        <w:t>Details of two referees:</w:t>
      </w:r>
    </w:p>
    <w:p w:rsidR="00B009CE" w:rsidRDefault="00B009CE" w:rsidP="00A72BD2">
      <w:pPr>
        <w:rPr>
          <w:rFonts w:ascii="Arial Narrow" w:hAnsi="Arial Narrow"/>
          <w:sz w:val="20"/>
        </w:rPr>
      </w:pPr>
    </w:p>
    <w:p w:rsidR="00B009CE" w:rsidRDefault="00B009CE" w:rsidP="00A72BD2">
      <w:pPr>
        <w:rPr>
          <w:rFonts w:ascii="Arial Narrow" w:hAnsi="Arial Narrow"/>
          <w:sz w:val="20"/>
        </w:rPr>
      </w:pPr>
    </w:p>
    <w:p w:rsidR="00B009CE" w:rsidRDefault="00B009CE" w:rsidP="00A72BD2">
      <w:pPr>
        <w:rPr>
          <w:rFonts w:ascii="Arial Narrow" w:hAnsi="Arial Narrow"/>
          <w:sz w:val="20"/>
        </w:rPr>
      </w:pPr>
    </w:p>
    <w:p w:rsidR="00B009CE" w:rsidRDefault="00B009CE" w:rsidP="00A72BD2">
      <w:pPr>
        <w:rPr>
          <w:rFonts w:ascii="Arial Narrow" w:hAnsi="Arial Narrow"/>
          <w:sz w:val="20"/>
        </w:rPr>
      </w:pPr>
    </w:p>
    <w:p w:rsidR="00B009CE" w:rsidRDefault="00B009CE" w:rsidP="00A72BD2">
      <w:pPr>
        <w:rPr>
          <w:rFonts w:ascii="Arial Narrow" w:hAnsi="Arial Narrow"/>
          <w:sz w:val="20"/>
        </w:rPr>
      </w:pPr>
    </w:p>
    <w:p w:rsidR="00B009CE" w:rsidRDefault="00B009CE" w:rsidP="00A72BD2">
      <w:pPr>
        <w:rPr>
          <w:rFonts w:ascii="Arial Narrow" w:hAnsi="Arial Narrow"/>
          <w:sz w:val="20"/>
        </w:rPr>
      </w:pPr>
    </w:p>
    <w:p w:rsidR="00A72BD2" w:rsidRPr="00B009CE" w:rsidRDefault="00A72BD2" w:rsidP="00A72BD2">
      <w:pPr>
        <w:rPr>
          <w:rFonts w:ascii="Arial Narrow" w:hAnsi="Arial Narrow"/>
          <w:sz w:val="20"/>
        </w:rPr>
      </w:pPr>
      <w:r w:rsidRPr="00B009CE">
        <w:rPr>
          <w:rFonts w:ascii="Arial Narrow" w:hAnsi="Arial Narrow"/>
          <w:sz w:val="20"/>
        </w:rPr>
        <w:t xml:space="preserve">Please note there is a </w:t>
      </w:r>
      <w:r w:rsidR="00B009CE">
        <w:rPr>
          <w:rFonts w:ascii="Arial Narrow" w:hAnsi="Arial Narrow"/>
          <w:sz w:val="20"/>
        </w:rPr>
        <w:t xml:space="preserve">two page limit on the short answer section of the </w:t>
      </w:r>
      <w:r w:rsidRPr="00B009CE">
        <w:rPr>
          <w:rFonts w:ascii="Arial Narrow" w:hAnsi="Arial Narrow"/>
          <w:sz w:val="20"/>
        </w:rPr>
        <w:t xml:space="preserve">Expression of Interest. </w:t>
      </w:r>
    </w:p>
    <w:p w:rsidR="00A72BD2" w:rsidRDefault="00A72BD2" w:rsidP="00A72BD2">
      <w:pPr>
        <w:rPr>
          <w:rFonts w:ascii="Arial Narrow" w:hAnsi="Arial Narrow"/>
          <w:sz w:val="20"/>
        </w:rPr>
      </w:pPr>
      <w:r w:rsidRPr="00B009CE">
        <w:rPr>
          <w:rFonts w:ascii="Arial Narrow" w:hAnsi="Arial Narrow"/>
          <w:sz w:val="20"/>
        </w:rPr>
        <w:t xml:space="preserve">Applicants are encouraged to focus on the most complex examples of their work to demonstrate the fullness </w:t>
      </w:r>
      <w:r w:rsidR="00B009CE">
        <w:rPr>
          <w:rFonts w:ascii="Arial Narrow" w:hAnsi="Arial Narrow"/>
          <w:sz w:val="20"/>
        </w:rPr>
        <w:t>of their abilities using the five criteria as headings.</w:t>
      </w:r>
      <w:r w:rsidR="00B86279">
        <w:rPr>
          <w:rFonts w:ascii="Arial Narrow" w:hAnsi="Arial Narrow"/>
          <w:sz w:val="20"/>
        </w:rPr>
        <w:t xml:space="preserve"> (Please do not list everything you have ever done, just a few examples of your most complex </w:t>
      </w:r>
      <w:r w:rsidR="0014595B">
        <w:rPr>
          <w:rFonts w:ascii="Arial Narrow" w:hAnsi="Arial Narrow"/>
          <w:sz w:val="20"/>
        </w:rPr>
        <w:t>experiences</w:t>
      </w:r>
      <w:r w:rsidR="00B86279">
        <w:rPr>
          <w:rFonts w:ascii="Arial Narrow" w:hAnsi="Arial Narrow"/>
          <w:sz w:val="20"/>
        </w:rPr>
        <w:t>)</w:t>
      </w:r>
      <w:bookmarkStart w:id="0" w:name="_GoBack"/>
      <w:bookmarkEnd w:id="0"/>
    </w:p>
    <w:p w:rsidR="00B009CE" w:rsidRDefault="00B009CE" w:rsidP="00A72BD2">
      <w:pPr>
        <w:rPr>
          <w:rFonts w:ascii="Arial Narrow" w:hAnsi="Arial Narrow"/>
          <w:sz w:val="20"/>
        </w:rPr>
      </w:pPr>
    </w:p>
    <w:p w:rsidR="00A72BD2" w:rsidRDefault="00A72BD2" w:rsidP="00A72BD2"/>
    <w:p w:rsidR="00B009CE" w:rsidRDefault="00B009CE" w:rsidP="00A72BD2"/>
    <w:p w:rsidR="00B009CE" w:rsidRDefault="00B009CE" w:rsidP="00A72BD2"/>
    <w:p w:rsidR="00B009CE" w:rsidRDefault="00B009CE" w:rsidP="00A72BD2"/>
    <w:p w:rsidR="00B009CE" w:rsidRDefault="00B009CE" w:rsidP="00A72BD2"/>
    <w:p w:rsidR="00B009CE" w:rsidRDefault="00B009CE" w:rsidP="00A72BD2"/>
    <w:p w:rsidR="00B009CE" w:rsidRDefault="00B009CE" w:rsidP="00A72BD2"/>
    <w:p w:rsidR="00B009CE" w:rsidRDefault="00B009CE" w:rsidP="00A72BD2"/>
    <w:p w:rsidR="00B009CE" w:rsidRDefault="00B009CE" w:rsidP="00A72BD2"/>
    <w:p w:rsidR="00B009CE" w:rsidRDefault="00B009CE" w:rsidP="00A72BD2"/>
    <w:p w:rsidR="00B009CE" w:rsidRDefault="00B009CE" w:rsidP="00A72BD2"/>
    <w:p w:rsidR="00B009CE" w:rsidRDefault="00B009CE" w:rsidP="00A72BD2"/>
    <w:p w:rsidR="00B009CE" w:rsidRDefault="00B009CE" w:rsidP="00A72BD2"/>
    <w:p w:rsidR="00A72BD2" w:rsidRPr="00B009CE" w:rsidRDefault="00A72BD2" w:rsidP="00A72BD2">
      <w:pPr>
        <w:rPr>
          <w:b/>
        </w:rPr>
      </w:pPr>
      <w:r w:rsidRPr="00B009CE">
        <w:rPr>
          <w:b/>
        </w:rPr>
        <w:lastRenderedPageBreak/>
        <w:t>Approval to teach K – 6.</w:t>
      </w:r>
    </w:p>
    <w:p w:rsidR="00A72BD2" w:rsidRDefault="00A72BD2" w:rsidP="00A72BD2"/>
    <w:p w:rsidR="00A72BD2" w:rsidRDefault="00A72BD2" w:rsidP="00A72BD2"/>
    <w:p w:rsidR="00A72BD2" w:rsidRDefault="00A72BD2" w:rsidP="00A72BD2"/>
    <w:p w:rsidR="00A72BD2" w:rsidRDefault="00A72BD2" w:rsidP="00A72BD2"/>
    <w:p w:rsidR="00A72BD2" w:rsidRDefault="00A72BD2" w:rsidP="00A72BD2"/>
    <w:p w:rsidR="00A72BD2" w:rsidRDefault="00A72BD2" w:rsidP="00A72BD2"/>
    <w:p w:rsidR="00A72BD2" w:rsidRDefault="00A72BD2" w:rsidP="00A72BD2"/>
    <w:p w:rsidR="00B86279" w:rsidRPr="00B86279" w:rsidRDefault="00B86279" w:rsidP="00B86279">
      <w:pPr>
        <w:rPr>
          <w:b/>
        </w:rPr>
      </w:pPr>
      <w:r w:rsidRPr="00B86279">
        <w:rPr>
          <w:b/>
        </w:rPr>
        <w:t>Evidence of innovation in your own teaching practice and professional learning to meet the real-world learning needs of students</w:t>
      </w:r>
      <w:r>
        <w:rPr>
          <w:b/>
        </w:rPr>
        <w:t>.</w:t>
      </w:r>
    </w:p>
    <w:p w:rsidR="00A72BD2" w:rsidRDefault="00A72BD2" w:rsidP="00A72BD2"/>
    <w:p w:rsidR="00A72BD2" w:rsidRDefault="00A72BD2" w:rsidP="00A72BD2"/>
    <w:p w:rsidR="00A72BD2" w:rsidRDefault="00A72BD2" w:rsidP="00A72BD2"/>
    <w:p w:rsidR="00A72BD2" w:rsidRDefault="00A72BD2" w:rsidP="00A72BD2"/>
    <w:p w:rsidR="00B009CE" w:rsidRDefault="00B009CE" w:rsidP="00A72BD2"/>
    <w:p w:rsidR="00B009CE" w:rsidRDefault="00B009CE" w:rsidP="00A72BD2"/>
    <w:p w:rsidR="00A72BD2" w:rsidRDefault="00A72BD2" w:rsidP="00A72BD2"/>
    <w:p w:rsidR="00B009CE" w:rsidRDefault="00B009CE" w:rsidP="00A72BD2"/>
    <w:p w:rsidR="00A72BD2" w:rsidRDefault="00A72BD2" w:rsidP="00A72BD2"/>
    <w:p w:rsidR="00A72BD2" w:rsidRDefault="00A72BD2" w:rsidP="00A72BD2"/>
    <w:p w:rsidR="00B009CE" w:rsidRDefault="00B009CE" w:rsidP="00A72BD2"/>
    <w:p w:rsidR="00A72BD2" w:rsidRDefault="00A72BD2" w:rsidP="00A72BD2"/>
    <w:p w:rsidR="00A72BD2" w:rsidRDefault="00A72BD2" w:rsidP="00A72BD2"/>
    <w:p w:rsidR="00A72BD2" w:rsidRDefault="00A72BD2" w:rsidP="00A72BD2"/>
    <w:p w:rsidR="00B86279" w:rsidRPr="00B86279" w:rsidRDefault="00B86279" w:rsidP="00B86279">
      <w:pPr>
        <w:rPr>
          <w:b/>
        </w:rPr>
      </w:pPr>
      <w:r w:rsidRPr="00B86279">
        <w:rPr>
          <w:b/>
        </w:rPr>
        <w:t>Evidence of expertise in student wellbeing and in building a strong rapport with students from dynamic backgrounds. A strong focus on caring wellbeing practices and relationship building would be an advantage.</w:t>
      </w:r>
    </w:p>
    <w:p w:rsidR="00A72BD2" w:rsidRDefault="00A72BD2" w:rsidP="00A72BD2"/>
    <w:p w:rsidR="00B009CE" w:rsidRDefault="00B009CE" w:rsidP="00A72BD2"/>
    <w:p w:rsidR="00A72BD2" w:rsidRDefault="00A72BD2" w:rsidP="00A72BD2"/>
    <w:p w:rsidR="00B009CE" w:rsidRDefault="00B009CE" w:rsidP="00A72BD2"/>
    <w:p w:rsidR="00B009CE" w:rsidRDefault="00B009CE" w:rsidP="00A72BD2"/>
    <w:p w:rsidR="00A72BD2" w:rsidRDefault="00A72BD2" w:rsidP="00A72BD2"/>
    <w:p w:rsidR="00A72BD2" w:rsidRDefault="00A72BD2" w:rsidP="00A72BD2"/>
    <w:p w:rsidR="00A72BD2" w:rsidRDefault="00A72BD2" w:rsidP="00A72BD2"/>
    <w:p w:rsidR="00A72BD2" w:rsidRDefault="00A72BD2" w:rsidP="00A72BD2"/>
    <w:p w:rsidR="00B009CE" w:rsidRDefault="00B009CE" w:rsidP="00A72BD2"/>
    <w:p w:rsidR="00B86279" w:rsidRDefault="00B86279" w:rsidP="00A72BD2"/>
    <w:p w:rsidR="00A72BD2" w:rsidRDefault="00A72BD2" w:rsidP="00A72BD2"/>
    <w:p w:rsidR="00A72BD2" w:rsidRDefault="00A72BD2" w:rsidP="00A72BD2"/>
    <w:p w:rsidR="00A72BD2" w:rsidRDefault="00A72BD2" w:rsidP="00A72BD2"/>
    <w:p w:rsidR="00B86279" w:rsidRPr="00B86279" w:rsidRDefault="00B86279" w:rsidP="00B86279">
      <w:pPr>
        <w:rPr>
          <w:b/>
        </w:rPr>
      </w:pPr>
      <w:r w:rsidRPr="00B86279">
        <w:rPr>
          <w:b/>
        </w:rPr>
        <w:t>Evidence of working collaboratively with colleagues, parents and/or external agencies, focusing on leveraging the talents and skills of yourself and others to the benefit of students.</w:t>
      </w:r>
    </w:p>
    <w:p w:rsidR="00A72BD2" w:rsidRDefault="00A72BD2" w:rsidP="00A72BD2"/>
    <w:p w:rsidR="00A72BD2" w:rsidRDefault="00A72BD2" w:rsidP="00A72BD2"/>
    <w:p w:rsidR="00A72BD2" w:rsidRDefault="00A72BD2" w:rsidP="00A72BD2"/>
    <w:p w:rsidR="00A72BD2" w:rsidRDefault="00A72BD2" w:rsidP="00A72BD2"/>
    <w:p w:rsidR="00B009CE" w:rsidRDefault="00B009CE" w:rsidP="00A72BD2"/>
    <w:p w:rsidR="00B009CE" w:rsidRDefault="00B009CE" w:rsidP="00A72BD2"/>
    <w:p w:rsidR="00A72BD2" w:rsidRDefault="00A72BD2" w:rsidP="00A72BD2"/>
    <w:p w:rsidR="00A72BD2" w:rsidRDefault="00A72BD2" w:rsidP="00A72BD2"/>
    <w:p w:rsidR="00B009CE" w:rsidRDefault="00B009CE" w:rsidP="00A72BD2"/>
    <w:p w:rsidR="00A72BD2" w:rsidRDefault="00A72BD2" w:rsidP="00A72BD2"/>
    <w:p w:rsidR="00B009CE" w:rsidRDefault="00B009CE" w:rsidP="00A72BD2"/>
    <w:p w:rsidR="00A72BD2" w:rsidRDefault="00A72BD2" w:rsidP="00A72BD2"/>
    <w:p w:rsidR="00A72BD2" w:rsidRDefault="00A72BD2" w:rsidP="00A72BD2"/>
    <w:p w:rsidR="00A72BD2" w:rsidRDefault="00A72BD2" w:rsidP="00A72BD2"/>
    <w:p w:rsidR="00A72BD2" w:rsidRPr="00B86279" w:rsidRDefault="00B86279" w:rsidP="00A72BD2">
      <w:pPr>
        <w:rPr>
          <w:b/>
        </w:rPr>
      </w:pPr>
      <w:r w:rsidRPr="00B86279">
        <w:rPr>
          <w:b/>
        </w:rPr>
        <w:t>Willingness to and experience in running extra-curricular activities.</w:t>
      </w:r>
    </w:p>
    <w:p w:rsidR="00A72BD2" w:rsidRDefault="00A72BD2" w:rsidP="00A72BD2"/>
    <w:p w:rsidR="00B009CE" w:rsidRDefault="00B009CE" w:rsidP="00A72BD2"/>
    <w:p w:rsidR="00A72BD2" w:rsidRDefault="00A72BD2" w:rsidP="00A72BD2"/>
    <w:p w:rsidR="00A72BD2" w:rsidRDefault="00A72BD2" w:rsidP="00A72BD2"/>
    <w:p w:rsidR="00A72BD2" w:rsidRDefault="00A72BD2" w:rsidP="00A72BD2"/>
    <w:p w:rsidR="00B009CE" w:rsidRDefault="00B009CE" w:rsidP="00A72BD2"/>
    <w:p w:rsidR="00A72BD2" w:rsidRDefault="00A72BD2" w:rsidP="00A72BD2"/>
    <w:p w:rsidR="00A72BD2" w:rsidRDefault="00A72BD2" w:rsidP="00A72BD2"/>
    <w:p w:rsidR="00A72BD2" w:rsidRDefault="00A72BD2" w:rsidP="00A72BD2"/>
    <w:p w:rsidR="00B009CE" w:rsidRDefault="00B009CE" w:rsidP="00A72BD2"/>
    <w:sectPr w:rsidR="00B009CE" w:rsidSect="00A72BD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CE" w:rsidRDefault="00B009CE" w:rsidP="00B009CE">
      <w:pPr>
        <w:spacing w:after="0" w:line="240" w:lineRule="auto"/>
      </w:pPr>
      <w:r>
        <w:separator/>
      </w:r>
    </w:p>
  </w:endnote>
  <w:endnote w:type="continuationSeparator" w:id="0">
    <w:p w:rsidR="00B009CE" w:rsidRDefault="00B009CE" w:rsidP="00B0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5046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09CE" w:rsidRDefault="00B009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C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B009CE">
          <w:rPr>
            <w:color w:val="808080" w:themeColor="background1" w:themeShade="80"/>
            <w:spacing w:val="60"/>
          </w:rPr>
          <w:t>Page</w:t>
        </w:r>
      </w:p>
    </w:sdtContent>
  </w:sdt>
  <w:p w:rsidR="00B009CE" w:rsidRDefault="00B0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CE" w:rsidRDefault="00B009CE" w:rsidP="00B009CE">
      <w:pPr>
        <w:spacing w:after="0" w:line="240" w:lineRule="auto"/>
      </w:pPr>
      <w:r>
        <w:separator/>
      </w:r>
    </w:p>
  </w:footnote>
  <w:footnote w:type="continuationSeparator" w:id="0">
    <w:p w:rsidR="00B009CE" w:rsidRDefault="00B009CE" w:rsidP="00B0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B"/>
    <w:rsid w:val="0014595B"/>
    <w:rsid w:val="00194DA2"/>
    <w:rsid w:val="005C0162"/>
    <w:rsid w:val="00666CD3"/>
    <w:rsid w:val="008D7CCF"/>
    <w:rsid w:val="008E1A41"/>
    <w:rsid w:val="0097026A"/>
    <w:rsid w:val="00A72BD2"/>
    <w:rsid w:val="00B009CE"/>
    <w:rsid w:val="00B86279"/>
    <w:rsid w:val="00F2244B"/>
    <w:rsid w:val="00F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7E7F1-1648-48D4-855E-CA6EE0DD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9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CE"/>
  </w:style>
  <w:style w:type="paragraph" w:styleId="Footer">
    <w:name w:val="footer"/>
    <w:basedOn w:val="Normal"/>
    <w:link w:val="FooterChar"/>
    <w:uiPriority w:val="99"/>
    <w:unhideWhenUsed/>
    <w:rsid w:val="00B00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CE"/>
  </w:style>
  <w:style w:type="paragraph" w:styleId="BalloonText">
    <w:name w:val="Balloon Text"/>
    <w:basedOn w:val="Normal"/>
    <w:link w:val="BalloonTextChar"/>
    <w:uiPriority w:val="99"/>
    <w:semiHidden/>
    <w:unhideWhenUsed/>
    <w:rsid w:val="00B0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Kuchling, Andrew</cp:lastModifiedBy>
  <cp:revision>6</cp:revision>
  <dcterms:created xsi:type="dcterms:W3CDTF">2017-11-08T03:05:00Z</dcterms:created>
  <dcterms:modified xsi:type="dcterms:W3CDTF">2017-11-09T03:51:00Z</dcterms:modified>
</cp:coreProperties>
</file>